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C5" w:rsidRPr="001C41C0" w:rsidRDefault="00D762C5" w:rsidP="00D762C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1C41C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Учим буквы с помощью манной крупы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Согласитесь, что учить буквы только с помощью книг, перелистывая страницу за страницей, скучно и неинтересно для ребѐнка 4-6 лет. Поэтому мне хотелось бы предложить одну простую и полезную игру, которая поможет с 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ѐгкостью и без принуждения запомнить буквы. Такую игру можно сделать всего за пару минут. 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 неѐ понадобится 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поднос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 и стакан манки. Высыпаем стакан манки на поднос, ставим его на стол – и ваша игра готова. Уверена, подобная игра надолго заинтересует 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 ребѐнка.</w:t>
      </w:r>
    </w:p>
    <w:p w:rsidR="00D762C5" w:rsidRPr="005622C4" w:rsidRDefault="00D762C5" w:rsidP="00D762C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22C4">
        <w:rPr>
          <w:rFonts w:ascii="Times New Roman" w:hAnsi="Times New Roman" w:cs="Times New Roman"/>
          <w:i/>
          <w:sz w:val="32"/>
          <w:szCs w:val="32"/>
        </w:rPr>
        <w:t>Как изучать буквы с помощью манки?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1. Рисуем изучаемую букву пальцем по манке, называем еѐ, затем предлагаем малышу нарисовать рядом такую же. Можно внести разнообразие: рисовать буквы ватной палочкой или тонкой кисточкой.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2. Пишем на листе бумаги буквы и засыпаем лист манкой. Предлагаем ребѐнку разгрести пальчиками крупу и назвать найденные буквы.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>3. Берѐ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 трубочку для коктейля и просим ребѐнка подуть в неѐ, выводя нужную букву с помощью воздушной струи.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4. Прячем в манку объѐмные пластмассовые буквы (для этого манки должно быть больше), предлагаем малышу отгадать их на ощупь.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5. Выкладываем с помощью нитки контур буквы на листе цветной бумаги. Предлагаем ребѐнку «написать» букву манкой. Нужно, чтобы малыш брал манку двумя пальчиками и аккуратно сыпал еѐ на выложенный ниткой контур. Контур можно сделать с помощью клея, нанося его тонкой струйкой.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>6. Пишем на манке букву, например, Г. Просим малыша добавить одну палочку, чтобы получилась буква П. Так можем преобразовать букву С в О, Р в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C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622C4">
        <w:rPr>
          <w:rFonts w:ascii="Times New Roman" w:hAnsi="Times New Roman" w:cs="Times New Roman"/>
          <w:sz w:val="28"/>
          <w:szCs w:val="28"/>
        </w:rPr>
        <w:t>, Л в М и т.д.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 7. Пишем на листе букву, засыпаем манкой еѐ часть, предлагаем ребѐнку отгадать, какая буква спряталась, и назвать еѐ.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8. Выкладываем изображение буквы на подносе с манкой при помощи различных мелких предметов: камешков, желудей, семечек, пуговиц, бусинок и др. Плюсы такой игры заключаются в том, что ребѐнок с удовольствием будет играть 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 неѐ и незаметно 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 себя выучит все буквы. Кроме того, вышеописанные игры с манной крупой способствуют развитию мелкой моторики, речевого дыхания, зрительного восприятия.</w:t>
      </w:r>
    </w:p>
    <w:p w:rsidR="00D762C5" w:rsidRPr="001C41C0" w:rsidRDefault="00D762C5" w:rsidP="001C4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с са</w:t>
      </w:r>
      <w:r w:rsidRPr="005622C4">
        <w:rPr>
          <w:rFonts w:ascii="Times New Roman" w:hAnsi="Times New Roman" w:cs="Times New Roman"/>
          <w:sz w:val="28"/>
          <w:szCs w:val="28"/>
        </w:rPr>
        <w:t xml:space="preserve">йта - </w:t>
      </w:r>
      <w:hyperlink r:id="rId4" w:history="1">
        <w:r w:rsidRPr="005622C4">
          <w:rPr>
            <w:rStyle w:val="a3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1C41C0" w:rsidRPr="001C41C0" w:rsidRDefault="00D762C5" w:rsidP="001C41C0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1C41C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7 развивающих игр с пуговицами</w:t>
      </w:r>
    </w:p>
    <w:p w:rsidR="001C41C0" w:rsidRPr="005622C4" w:rsidRDefault="001C41C0" w:rsidP="001C41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52575" cy="1552575"/>
            <wp:effectExtent l="19050" t="0" r="9525" b="0"/>
            <wp:docPr id="8" name="Рисунок 8" descr="https://avatars.mds.yandex.net/get-mpic/4529531/img_id8802948458713138391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mpic/4529531/img_id8802948458713138391.jpeg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71" cy="155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Мы много говорили о том, что развитие мелкой моторики неразрывно связано 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 развитием речи. В этой публикации мне хотелось бы представить игры и упражнения с использованием обыкновенных пуговиц, которые способствуют развитию тактильных ощущений и тонких движений пальцев рук.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>Предложите своему ребѐнку для игры пуговицы разной формы, фактуры, величины и цвета. Благодаря таким играм, у детей развивается не только мелкая моторика, но и закрепляется знание формы, цвета и размера.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 1</w:t>
      </w:r>
      <w:r w:rsidRPr="005622C4">
        <w:rPr>
          <w:rFonts w:ascii="Times New Roman" w:hAnsi="Times New Roman" w:cs="Times New Roman"/>
          <w:i/>
          <w:sz w:val="28"/>
          <w:szCs w:val="28"/>
          <w:u w:val="single"/>
        </w:rPr>
        <w:t>. «Большая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622C4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622C4">
        <w:rPr>
          <w:rFonts w:ascii="Times New Roman" w:hAnsi="Times New Roman" w:cs="Times New Roman"/>
          <w:i/>
          <w:sz w:val="28"/>
          <w:szCs w:val="28"/>
          <w:u w:val="single"/>
        </w:rPr>
        <w:t>маленькая»</w:t>
      </w:r>
      <w:r w:rsidRPr="005622C4">
        <w:rPr>
          <w:rFonts w:ascii="Times New Roman" w:hAnsi="Times New Roman" w:cs="Times New Roman"/>
          <w:sz w:val="28"/>
          <w:szCs w:val="28"/>
        </w:rPr>
        <w:t xml:space="preserve"> Для этой игры нужно взять прозрачный пластиковый контейнер с крышкой и разные по размеру пуговицы. Проделываем в крышке контейнера три отверстия: маленькое, среднее и большое. Объясняем малышу, что маленькую пуговицу нужно вкладывать в маленькое отверстие, среднюю пуговицу – в среднее, а большую пуговицу – в большое. Для детей двухлетнего возраста будет достаточно двух отверстий. Эта игра поможет 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научить ребѐнка различать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 предметы по величине.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2. </w:t>
      </w:r>
      <w:r w:rsidRPr="005622C4">
        <w:rPr>
          <w:rFonts w:ascii="Times New Roman" w:hAnsi="Times New Roman" w:cs="Times New Roman"/>
          <w:i/>
          <w:sz w:val="28"/>
          <w:szCs w:val="28"/>
          <w:u w:val="single"/>
        </w:rPr>
        <w:t>«Пуговичный массаж»</w:t>
      </w:r>
      <w:r w:rsidRPr="005622C4">
        <w:rPr>
          <w:rFonts w:ascii="Times New Roman" w:hAnsi="Times New Roman" w:cs="Times New Roman"/>
          <w:sz w:val="28"/>
          <w:szCs w:val="28"/>
        </w:rPr>
        <w:t xml:space="preserve"> Для игры потребуется просторная коробка (можно из-под обуви), пуговицы разного размера и фактуры. Предложите малышу опустить руку в коробку; поводить ладошками по поверхности пуговиц; захватить пуговицы рукой, а затем разжать руку; погрузить руки глубоко в «пуговичный бассейн»; пересыпать их из одной ладошки в другую; захватывать щепотки пуговиц двумя руками; перекатывать пуговку между ладонями.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3. </w:t>
      </w:r>
      <w:r w:rsidRPr="005622C4">
        <w:rPr>
          <w:rFonts w:ascii="Times New Roman" w:hAnsi="Times New Roman" w:cs="Times New Roman"/>
          <w:i/>
          <w:sz w:val="28"/>
          <w:szCs w:val="28"/>
          <w:u w:val="single"/>
        </w:rPr>
        <w:t>«Рыбалка»</w:t>
      </w:r>
      <w:r w:rsidRPr="005622C4">
        <w:rPr>
          <w:rFonts w:ascii="Times New Roman" w:hAnsi="Times New Roman" w:cs="Times New Roman"/>
          <w:sz w:val="28"/>
          <w:szCs w:val="28"/>
        </w:rPr>
        <w:t xml:space="preserve"> Берѐ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 такую же коробку и много разнообразных пуговиц. Предлагаем ребѐнку ловить рыбку в «море пуговиц». Говорим, что ловить мы еѐ будем руками. Ребѐнок вылавливает «рыбку» и показывает взрослому. Взрослый задаѐт малышу вопросы: «Какая у тебя рыбка? Она большая или маленькая? Круглая или квадратная? Гладкая или шершавая? Какого она цвета?» Играя в эту игру, ребѐнок знакомится с различными свойствами предметов, пополняет словарный запас словами-признаками.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r w:rsidRPr="005622C4">
        <w:rPr>
          <w:rFonts w:ascii="Times New Roman" w:hAnsi="Times New Roman" w:cs="Times New Roman"/>
          <w:i/>
          <w:sz w:val="28"/>
          <w:szCs w:val="28"/>
          <w:u w:val="single"/>
        </w:rPr>
        <w:t>«Сортировка»</w:t>
      </w:r>
      <w:r w:rsidRPr="005622C4">
        <w:rPr>
          <w:rFonts w:ascii="Times New Roman" w:hAnsi="Times New Roman" w:cs="Times New Roman"/>
          <w:sz w:val="28"/>
          <w:szCs w:val="28"/>
        </w:rPr>
        <w:t xml:space="preserve"> Предложите малышу разложить пуговицы по цвету: синие в коробочку или баночку, на которой наклеен синий кружок, зелѐные – в коробочку с зелѐным кружком, жѐлтые – 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 жѐлтым и т.д.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5. </w:t>
      </w:r>
      <w:r w:rsidRPr="005622C4">
        <w:rPr>
          <w:rFonts w:ascii="Times New Roman" w:hAnsi="Times New Roman" w:cs="Times New Roman"/>
          <w:i/>
          <w:sz w:val="28"/>
          <w:szCs w:val="28"/>
          <w:u w:val="single"/>
        </w:rPr>
        <w:t>«Продолжи ряд»</w:t>
      </w:r>
      <w:r w:rsidRPr="005622C4">
        <w:rPr>
          <w:rFonts w:ascii="Times New Roman" w:hAnsi="Times New Roman" w:cs="Times New Roman"/>
          <w:sz w:val="28"/>
          <w:szCs w:val="28"/>
        </w:rPr>
        <w:t xml:space="preserve"> Начинаем выкладывать ряд из пуговиц с определѐнной закономерностью, например: </w:t>
      </w:r>
      <w:proofErr w:type="gramStart"/>
      <w:r w:rsidRPr="005622C4">
        <w:rPr>
          <w:rFonts w:ascii="Times New Roman" w:hAnsi="Times New Roman" w:cs="Times New Roman"/>
          <w:sz w:val="28"/>
          <w:szCs w:val="28"/>
        </w:rPr>
        <w:t>красная-ж</w:t>
      </w:r>
      <w:proofErr w:type="gramEnd"/>
      <w:r w:rsidRPr="005622C4">
        <w:rPr>
          <w:rFonts w:ascii="Times New Roman" w:hAnsi="Times New Roman" w:cs="Times New Roman"/>
          <w:sz w:val="28"/>
          <w:szCs w:val="28"/>
        </w:rPr>
        <w:t xml:space="preserve">ѐлтая-красная-жѐлтая. Попросите ребѐнка продолжить ряд, учитывая закономерность. Затем можно усложнить задание: добавить ещѐ один цвет или взять пуговицы, разные по размеру.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6. </w:t>
      </w:r>
      <w:r w:rsidRPr="005622C4">
        <w:rPr>
          <w:rFonts w:ascii="Times New Roman" w:hAnsi="Times New Roman" w:cs="Times New Roman"/>
          <w:i/>
          <w:sz w:val="28"/>
          <w:szCs w:val="28"/>
          <w:u w:val="single"/>
        </w:rPr>
        <w:t>«Пуговичные узоры»</w:t>
      </w:r>
      <w:r w:rsidRPr="005622C4">
        <w:rPr>
          <w:rFonts w:ascii="Times New Roman" w:hAnsi="Times New Roman" w:cs="Times New Roman"/>
          <w:sz w:val="28"/>
          <w:szCs w:val="28"/>
        </w:rPr>
        <w:t xml:space="preserve"> Рисуем на листе бумаги линии: прямые, волнистые или зигзагообразные. Предлагаем ребѐнку выложить по линии узоры из пуговиц. А можно выкладывать рисунки по контуру.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7. </w:t>
      </w:r>
      <w:r w:rsidRPr="005622C4">
        <w:rPr>
          <w:rFonts w:ascii="Times New Roman" w:hAnsi="Times New Roman" w:cs="Times New Roman"/>
          <w:i/>
          <w:sz w:val="28"/>
          <w:szCs w:val="28"/>
          <w:u w:val="single"/>
        </w:rPr>
        <w:t>«Весѐлая змейка»</w:t>
      </w:r>
      <w:r w:rsidRPr="005622C4">
        <w:rPr>
          <w:rFonts w:ascii="Times New Roman" w:hAnsi="Times New Roman" w:cs="Times New Roman"/>
          <w:sz w:val="28"/>
          <w:szCs w:val="28"/>
        </w:rPr>
        <w:t xml:space="preserve"> Для этой игры берѐм пуговицы с крупными дырочками и прочную нитку или леску. Предлагаем малышу нанизывать пуговицы на нитку (леску). Нанизывая пуговицы, ребѐнок будет чувствовать пальчиками различные фактуры, одновременно стимулируя, тактильные рецепторы. А маленьким модницам обязательно понравится браслет или ожерелье, которое получится из пуговиц. Организовывая игры с пуговицами, нужно помнить о том, что ребѐнок может взять пуговицу в рот или засунуть еѐ в нос. Поэтому взрослый во время игры должен находиться рядом. И ещѐ один момент: не стоит затягивать игру. Если вы заметили, что интерес и внимание малыша начинает угасать, похвалите его и сложите пуговицы. Таким образом, игра малышу не наскучит, и с ней будут связаны только положительные эмоции.</w:t>
      </w:r>
    </w:p>
    <w:p w:rsidR="00D762C5" w:rsidRPr="005622C4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5622C4">
        <w:rPr>
          <w:rFonts w:ascii="Times New Roman" w:hAnsi="Times New Roman" w:cs="Times New Roman"/>
          <w:sz w:val="28"/>
          <w:szCs w:val="28"/>
        </w:rPr>
        <w:t xml:space="preserve"> Материал с сайта - - </w:t>
      </w:r>
      <w:hyperlink r:id="rId6" w:history="1">
        <w:r w:rsidRPr="005622C4">
          <w:rPr>
            <w:rStyle w:val="a3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D762C5" w:rsidRPr="005622C4" w:rsidRDefault="001C41C0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762C5" w:rsidRPr="005622C4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/>
    <w:p w:rsidR="00D762C5" w:rsidRDefault="00D762C5" w:rsidP="00D762C5"/>
    <w:p w:rsidR="00D762C5" w:rsidRDefault="00D762C5" w:rsidP="00D762C5"/>
    <w:p w:rsidR="00D762C5" w:rsidRDefault="00D762C5" w:rsidP="00D762C5"/>
    <w:p w:rsidR="00D762C5" w:rsidRDefault="00D762C5" w:rsidP="00D762C5"/>
    <w:p w:rsidR="00D762C5" w:rsidRDefault="00D762C5" w:rsidP="00D762C5"/>
    <w:p w:rsidR="00D762C5" w:rsidRDefault="00D762C5" w:rsidP="00D762C5"/>
    <w:p w:rsidR="00D762C5" w:rsidRDefault="00D762C5" w:rsidP="00D762C5"/>
    <w:p w:rsidR="00D762C5" w:rsidRDefault="00D762C5" w:rsidP="00D762C5"/>
    <w:p w:rsidR="00D762C5" w:rsidRPr="001C41C0" w:rsidRDefault="00D762C5" w:rsidP="00D762C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1C41C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8 игр на развитие грамматического строя речи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Овладение ребѐнком грамматическими формами языка имеет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для его полноценного общения, так как только грамматически правильная речь становится понятной для собеседника. Нормально развивающиеся дети усваивают грамматический компонент речи самостоятельно, благодаря подражанию речи окружающих. У детей с общим недоразвитием речи самостоятельное усвоение грамматического строя речи вызывает затруднения. В дошкольном возрасте очень важно уделять внимание совершенствованию грамматического строя речи, так как его нарушение в дальнейшем может привести к проблемам с письменной речью. Для развития грамматического строя речи можно использовать дидактические игры. • </w:t>
      </w:r>
      <w:r w:rsidRPr="004643F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Start"/>
      <w:r w:rsidRPr="004643F9">
        <w:rPr>
          <w:rFonts w:ascii="Times New Roman" w:hAnsi="Times New Roman" w:cs="Times New Roman"/>
          <w:i/>
          <w:sz w:val="28"/>
          <w:szCs w:val="28"/>
          <w:u w:val="single"/>
        </w:rPr>
        <w:t>Один-много</w:t>
      </w:r>
      <w:proofErr w:type="gramEnd"/>
      <w:r w:rsidRPr="004643F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4643F9">
        <w:rPr>
          <w:rFonts w:ascii="Times New Roman" w:hAnsi="Times New Roman" w:cs="Times New Roman"/>
          <w:sz w:val="28"/>
          <w:szCs w:val="28"/>
        </w:rPr>
        <w:t xml:space="preserve"> (работаем над образованием множественного числа существительного) Взрослый говорит: «У меня собака», а ребѐнок должен сказать: «А у меня собаки». Взрослый: «У меня чашка», ребѐнок: «У меня чашки» и т.д.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 • </w:t>
      </w:r>
      <w:r w:rsidRPr="004643F9">
        <w:rPr>
          <w:rFonts w:ascii="Times New Roman" w:hAnsi="Times New Roman" w:cs="Times New Roman"/>
          <w:i/>
          <w:sz w:val="28"/>
          <w:szCs w:val="28"/>
          <w:u w:val="single"/>
        </w:rPr>
        <w:t>«Кого увидели?»</w:t>
      </w:r>
      <w:r w:rsidRPr="004643F9">
        <w:rPr>
          <w:rFonts w:ascii="Times New Roman" w:hAnsi="Times New Roman" w:cs="Times New Roman"/>
          <w:sz w:val="28"/>
          <w:szCs w:val="28"/>
        </w:rPr>
        <w:t xml:space="preserve"> (учим использовать существительные в винительном падеже) Взрослый: «Мы пришли в лес и увидели...». Взрослый поочерѐдно выкладывает картинки с изображением диких животных и птиц, а ребѐнок называет: зайца, медведя, белку, лису. Можно играть в эту игру, используя любой речевой материал, одновременно пополняя словарный запас: «Мы пришли на огород и увидели... огурцы, лук,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ѐклу и т.д.»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• </w:t>
      </w:r>
      <w:r w:rsidRPr="004643F9">
        <w:rPr>
          <w:rFonts w:ascii="Times New Roman" w:hAnsi="Times New Roman" w:cs="Times New Roman"/>
          <w:i/>
          <w:sz w:val="28"/>
          <w:szCs w:val="28"/>
          <w:u w:val="single"/>
        </w:rPr>
        <w:t>«Кого (чего) не стало?»</w:t>
      </w:r>
      <w:r w:rsidRPr="004643F9">
        <w:rPr>
          <w:rFonts w:ascii="Times New Roman" w:hAnsi="Times New Roman" w:cs="Times New Roman"/>
          <w:sz w:val="28"/>
          <w:szCs w:val="28"/>
        </w:rPr>
        <w:t xml:space="preserve"> (учим употреблению существительных в родительном падеже) Раскладываем любые картинки. Просим, чтобы ребѐнок закрыл глаза, и убираем одну картинку. Затем спрашиваем: «Кого (чего) не стало?». Одновременно развиваем зрительную память.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• </w:t>
      </w:r>
      <w:r w:rsidRPr="004643F9">
        <w:rPr>
          <w:rFonts w:ascii="Times New Roman" w:hAnsi="Times New Roman" w:cs="Times New Roman"/>
          <w:i/>
          <w:sz w:val="28"/>
          <w:szCs w:val="28"/>
          <w:u w:val="single"/>
        </w:rPr>
        <w:t>«Гости»</w:t>
      </w:r>
      <w:r w:rsidRPr="004643F9">
        <w:rPr>
          <w:rFonts w:ascii="Times New Roman" w:hAnsi="Times New Roman" w:cs="Times New Roman"/>
          <w:sz w:val="28"/>
          <w:szCs w:val="28"/>
        </w:rPr>
        <w:t xml:space="preserve"> (учим употреблению существительных в дательном падеже) Можно использовать игрушки или картинки. Взрослый начинает говорить предложение, а ребѐнок заканчивает его: «Белка идѐт в гости ... к зайцу. Жираф идѐт в гости ... к зебре» и т. д.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• </w:t>
      </w:r>
      <w:r w:rsidRPr="004643F9">
        <w:rPr>
          <w:rFonts w:ascii="Times New Roman" w:hAnsi="Times New Roman" w:cs="Times New Roman"/>
          <w:i/>
          <w:sz w:val="28"/>
          <w:szCs w:val="28"/>
          <w:u w:val="single"/>
        </w:rPr>
        <w:t>«Большой зверь»</w:t>
      </w:r>
      <w:r w:rsidRPr="004643F9">
        <w:rPr>
          <w:rFonts w:ascii="Times New Roman" w:hAnsi="Times New Roman" w:cs="Times New Roman"/>
          <w:sz w:val="28"/>
          <w:szCs w:val="28"/>
        </w:rPr>
        <w:t xml:space="preserve"> (работаем над словообразованием). Взрослый говорит: «Это кот (слон и т.д.), представь, что он очень большой. Как мы его назовѐм?» Ребѐнок: «Котище (</w:t>
      </w:r>
      <w:proofErr w:type="spellStart"/>
      <w:r w:rsidRPr="004643F9">
        <w:rPr>
          <w:rFonts w:ascii="Times New Roman" w:hAnsi="Times New Roman" w:cs="Times New Roman"/>
          <w:sz w:val="28"/>
          <w:szCs w:val="28"/>
        </w:rPr>
        <w:t>слонище</w:t>
      </w:r>
      <w:proofErr w:type="spellEnd"/>
      <w:r w:rsidRPr="004643F9">
        <w:rPr>
          <w:rFonts w:ascii="Times New Roman" w:hAnsi="Times New Roman" w:cs="Times New Roman"/>
          <w:sz w:val="28"/>
          <w:szCs w:val="28"/>
        </w:rPr>
        <w:t xml:space="preserve"> и т. д.).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• </w:t>
      </w:r>
      <w:r w:rsidRPr="004643F9">
        <w:rPr>
          <w:rFonts w:ascii="Times New Roman" w:hAnsi="Times New Roman" w:cs="Times New Roman"/>
          <w:i/>
          <w:sz w:val="28"/>
          <w:szCs w:val="28"/>
          <w:u w:val="single"/>
        </w:rPr>
        <w:t>«Кто у кого?»</w:t>
      </w:r>
      <w:r w:rsidRPr="004643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образовываем название дет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ѐнышей с помощью суффиксов.) Взрослым называет животное и спрашивает: «У козы (утки, волка и т.д.) кто?» Малыш отвечает: «У козы козлѐнок» (утѐнок, волчонок, бельчонок и т.д.).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• </w:t>
      </w:r>
      <w:r w:rsidRPr="004643F9">
        <w:rPr>
          <w:rFonts w:ascii="Times New Roman" w:hAnsi="Times New Roman" w:cs="Times New Roman"/>
          <w:i/>
          <w:sz w:val="28"/>
          <w:szCs w:val="28"/>
          <w:u w:val="single"/>
        </w:rPr>
        <w:t>«Из чего сделано?»</w:t>
      </w:r>
      <w:r w:rsidRPr="004643F9">
        <w:rPr>
          <w:rFonts w:ascii="Times New Roman" w:hAnsi="Times New Roman" w:cs="Times New Roman"/>
          <w:sz w:val="28"/>
          <w:szCs w:val="28"/>
        </w:rPr>
        <w:t xml:space="preserve"> (образовываем относительные прилагательные) Говорим: «Стол из дерева, какой стол?». Ребѐнок отвечает: «Деревянный». Задаѐ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много </w:t>
      </w:r>
      <w:r w:rsidRPr="004643F9">
        <w:rPr>
          <w:rFonts w:ascii="Times New Roman" w:hAnsi="Times New Roman" w:cs="Times New Roman"/>
          <w:sz w:val="28"/>
          <w:szCs w:val="28"/>
        </w:rPr>
        <w:lastRenderedPageBreak/>
        <w:t xml:space="preserve">таких вопросов, например, шарф из шерсти – какой? Сумка из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кожи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– какая? Ключ из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металла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– какой?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Шуба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из меха –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? Варенье из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яблок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– какое? Суп из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грибов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– какой? и т.д.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• </w:t>
      </w:r>
      <w:r w:rsidRPr="004643F9">
        <w:rPr>
          <w:rFonts w:ascii="Times New Roman" w:hAnsi="Times New Roman" w:cs="Times New Roman"/>
          <w:i/>
          <w:sz w:val="28"/>
          <w:szCs w:val="28"/>
          <w:u w:val="single"/>
        </w:rPr>
        <w:t>«Чьѐ это?»</w:t>
      </w:r>
      <w:r w:rsidRPr="004643F9">
        <w:rPr>
          <w:rFonts w:ascii="Times New Roman" w:hAnsi="Times New Roman" w:cs="Times New Roman"/>
          <w:sz w:val="28"/>
          <w:szCs w:val="28"/>
        </w:rPr>
        <w:t xml:space="preserve"> (образовываем притяжательные прилагательные) Задаѐ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следующие вопросы: «Клюв птицы – чей клюв?». Ребѐнок отвечает: «Птичий».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Можно ещѐ спросить, например: чья лапа у собаки – собачья, чьи крылья у птицы – птичьи, чей хвост у волка – волчий и т.д.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Поиграйте в эти несложные игры с ребѐнком. Поверьте, что как бы усердно не работал специалист, без участия родителей, без закрепления материала дома, работа над устранением речевых недостатков будет более длительной.</w:t>
      </w:r>
    </w:p>
    <w:p w:rsidR="00D762C5" w:rsidRPr="004643F9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 Материал с сайта - </w:t>
      </w:r>
      <w:hyperlink r:id="rId7" w:history="1">
        <w:r w:rsidRPr="004643F9">
          <w:rPr>
            <w:rStyle w:val="a3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D762C5" w:rsidRPr="004643F9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Pr="004643F9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Pr="004643F9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1C41C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Чем полезны игры с песком</w:t>
      </w:r>
    </w:p>
    <w:p w:rsidR="001C41C0" w:rsidRPr="001C41C0" w:rsidRDefault="001C41C0" w:rsidP="001C41C0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047875"/>
            <wp:effectExtent l="19050" t="0" r="9525" b="0"/>
            <wp:docPr id="11" name="Рисунок 11" descr="https://img.akusherstvo.ru/images/magaz/kinetic-sand-kineticheskij-pesok-habor-dlya-lepki-pesochnica-s-formochkami-454-g_zelenyj-277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akusherstvo.ru/images/magaz/kinetic-sand-kineticheskij-pesok-habor-dlya-lepki-pesochnica-s-formochkami-454-g_zelenyj-27769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20" cy="204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Игры с песком способствуют развитию индивидуальных способностей у детей. Играя с песком, создавая разные фигуры из песка, дети могут выражать свои настоящие чувства и переживания.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Песок – универсальный строительный материал, с помощью которого можно осуществить свою фантазию, вылепить замок, создать необычную фигуру.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Песочная терапия – это способ снижения внутреннего напряжения, который положительно влияет на эмоциональное состояние ребѐнка. Занятия с использованием песка раскрывают скрытые возможности ребѐнка, способствуют развитию творческих способностей, образного мышления, тонкой моторики рук и разных компонентов речи.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Хочу предложить подборку развивающих игр с использованием песка.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1. Для развития фонематического слуха: - Выбрать только те игрушки (они закопаны в песке), в названиях которых есть определѐнный звук. - Поставить флажок или фишку в песок, если в слове слышится заданный звук. - Определить первый (последний) звук в слове и написать (пальчиком или палочкой) соответствующую букву на поверхности песка. Буквы можно вылепить из песка, сгребая его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ѐбрами ладоней.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2. Для совершенствования грамматической стороны речи: - «Чего не хватает?». На поверхности песка раскладываем 4-5 игрушек. Просим ребѐнка закрыть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и закапываем одну игрушку. Открыв глаза, малыш должен определить и назвать, какой игрушки не хватает. - Игра, способствующая правильному употреблению в речи предлогов. Взрослый расставляет любые мелкие игрушки по песочному полю, например, машинки. Нужно проговорить, где находится одна игрушка по отношению к другим. Например, «Красная машинка между жѐлтой и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, зелѐная – перед красной» и т. д. Потом задаѐм малышу вопросы: «Где красная машинка?» - «Подбери признак». Предлагаем ребѐнку найти спрятанные в песке </w:t>
      </w:r>
      <w:r w:rsidRPr="004643F9">
        <w:rPr>
          <w:rFonts w:ascii="Times New Roman" w:hAnsi="Times New Roman" w:cs="Times New Roman"/>
          <w:sz w:val="28"/>
          <w:szCs w:val="28"/>
        </w:rPr>
        <w:lastRenderedPageBreak/>
        <w:t xml:space="preserve">игрушки, назвать их и подобрать к их названиям слова-признаки (шарик – синий, щенок – маленький и т. д.).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>3. Для формирования слоговой структуры слова. - «Чѐрточки». Предлагаем ребѐнку начертить на песке такое количество линий, сколько слогов произнѐ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взрослый. - «Камешки». Малышу нужно положить на песок столько разноцветных камешков, сколько слогов в слове, которое назвал взрослый.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4. На развитие связной речи. «Ищем клад». Взрослый закапывает игрушку или фигурку в песок и описывает еѐ. Ребѐнок должен догадаться, о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ѐм идѐт речь и откопать игрушку. Затем можно поменяться ролями: ребѐнок описывает предмет, а взрослый отгадывает.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>5. На совершенствование мелкой моторики. Практически любые игры с песком способствуют развитию мелкой моторики рук и тактильных ощущений. Можно создавать на песке разнообразные узоры пальчиками, к</w:t>
      </w:r>
      <w:r>
        <w:rPr>
          <w:rFonts w:ascii="Times New Roman" w:hAnsi="Times New Roman" w:cs="Times New Roman"/>
          <w:sz w:val="28"/>
          <w:szCs w:val="28"/>
        </w:rPr>
        <w:t xml:space="preserve">улачками,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ѐбрами ладошек. Можно выкладывать рисунки камешками, пуговицами, фасолью и любыми другими мелкими предметами.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3F9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, что родители, немного пофантазировав, придумают ещѐ много интересных игр для своих малышей. Упражнения и игры с песком очень увлекательны. В таких играх </w:t>
      </w:r>
      <w:proofErr w:type="gramStart"/>
      <w:r w:rsidRPr="004643F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643F9">
        <w:rPr>
          <w:rFonts w:ascii="Times New Roman" w:hAnsi="Times New Roman" w:cs="Times New Roman"/>
          <w:sz w:val="28"/>
          <w:szCs w:val="28"/>
        </w:rPr>
        <w:t xml:space="preserve"> возможностей для творческого выражения ребѐнка. Поэтому малыши могут часами играть с песком. </w:t>
      </w:r>
    </w:p>
    <w:p w:rsidR="00D762C5" w:rsidRPr="004643F9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4643F9">
        <w:rPr>
          <w:rFonts w:ascii="Times New Roman" w:hAnsi="Times New Roman" w:cs="Times New Roman"/>
          <w:sz w:val="28"/>
          <w:szCs w:val="28"/>
        </w:rPr>
        <w:t xml:space="preserve">Материал с сайта - </w:t>
      </w:r>
      <w:hyperlink r:id="rId9" w:history="1">
        <w:r w:rsidRPr="004643F9">
          <w:rPr>
            <w:rStyle w:val="a3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D762C5" w:rsidRPr="004643F9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Pr="004643F9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D762C5"/>
    <w:p w:rsidR="00D762C5" w:rsidRDefault="00D762C5" w:rsidP="00D762C5"/>
    <w:p w:rsidR="00D762C5" w:rsidRDefault="00D762C5" w:rsidP="00D762C5"/>
    <w:p w:rsidR="00D762C5" w:rsidRDefault="00D762C5" w:rsidP="00D762C5"/>
    <w:p w:rsidR="00D762C5" w:rsidRDefault="00D762C5" w:rsidP="00D762C5"/>
    <w:p w:rsidR="00D762C5" w:rsidRDefault="00D762C5" w:rsidP="00D762C5"/>
    <w:p w:rsidR="00D762C5" w:rsidRDefault="00D762C5" w:rsidP="00D762C5"/>
    <w:p w:rsidR="001C41C0" w:rsidRDefault="001C41C0" w:rsidP="00D762C5"/>
    <w:p w:rsidR="001C41C0" w:rsidRDefault="001C41C0" w:rsidP="00D762C5"/>
    <w:p w:rsidR="001C41C0" w:rsidRDefault="001C41C0" w:rsidP="00D762C5"/>
    <w:p w:rsidR="00D762C5" w:rsidRPr="001C41C0" w:rsidRDefault="00D762C5" w:rsidP="00D762C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1C41C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6 приёмов для развития связной речи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6A0738">
        <w:rPr>
          <w:rFonts w:ascii="Times New Roman" w:hAnsi="Times New Roman" w:cs="Times New Roman"/>
          <w:sz w:val="28"/>
          <w:szCs w:val="28"/>
        </w:rPr>
        <w:t xml:space="preserve">Все родители мечтают о том, чтобы их ребѐнок говорил правильно и красиво. К сожалению, иногда случается, что малыш растѐт, но говорить полными предложениями, последовательно излагать свои мысли у него не получается. Речь идѐт о недостаточном развитии связной речи. </w:t>
      </w:r>
    </w:p>
    <w:p w:rsidR="00D762C5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  <w:r w:rsidRPr="006A0738">
        <w:rPr>
          <w:rFonts w:ascii="Times New Roman" w:hAnsi="Times New Roman" w:cs="Times New Roman"/>
          <w:sz w:val="28"/>
          <w:szCs w:val="28"/>
        </w:rPr>
        <w:t xml:space="preserve">Чтобы совершенствовать связную речь ребѐнка, необходимо использовать </w:t>
      </w:r>
      <w:proofErr w:type="gramStart"/>
      <w:r w:rsidRPr="006A073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A0738">
        <w:rPr>
          <w:rFonts w:ascii="Times New Roman" w:hAnsi="Times New Roman" w:cs="Times New Roman"/>
          <w:sz w:val="28"/>
          <w:szCs w:val="28"/>
        </w:rPr>
        <w:t xml:space="preserve">ѐ, что ребѐнок видит вокруг. Можно заниматься дома, на прогулке, и по дороге в детский садик. </w:t>
      </w:r>
    </w:p>
    <w:p w:rsidR="00D762C5" w:rsidRPr="006A0738" w:rsidRDefault="00D762C5" w:rsidP="00D762C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A0738">
        <w:rPr>
          <w:rFonts w:ascii="Times New Roman" w:hAnsi="Times New Roman" w:cs="Times New Roman"/>
          <w:i/>
          <w:sz w:val="32"/>
          <w:szCs w:val="32"/>
        </w:rPr>
        <w:t xml:space="preserve">Рекомендую следующие </w:t>
      </w:r>
      <w:proofErr w:type="gramStart"/>
      <w:r w:rsidRPr="006A0738">
        <w:rPr>
          <w:rFonts w:ascii="Times New Roman" w:hAnsi="Times New Roman" w:cs="Times New Roman"/>
          <w:i/>
          <w:sz w:val="32"/>
          <w:szCs w:val="32"/>
        </w:rPr>
        <w:t>при</w:t>
      </w:r>
      <w:proofErr w:type="gramEnd"/>
      <w:r w:rsidRPr="006A0738">
        <w:rPr>
          <w:rFonts w:ascii="Times New Roman" w:hAnsi="Times New Roman" w:cs="Times New Roman"/>
          <w:i/>
          <w:sz w:val="32"/>
          <w:szCs w:val="32"/>
        </w:rPr>
        <w:t>ѐ</w:t>
      </w:r>
      <w:proofErr w:type="gramStart"/>
      <w:r w:rsidRPr="006A0738">
        <w:rPr>
          <w:rFonts w:ascii="Times New Roman" w:hAnsi="Times New Roman" w:cs="Times New Roman"/>
          <w:i/>
          <w:sz w:val="32"/>
          <w:szCs w:val="32"/>
        </w:rPr>
        <w:t>мы</w:t>
      </w:r>
      <w:proofErr w:type="gramEnd"/>
      <w:r w:rsidRPr="006A0738">
        <w:rPr>
          <w:rFonts w:ascii="Times New Roman" w:hAnsi="Times New Roman" w:cs="Times New Roman"/>
          <w:i/>
          <w:sz w:val="32"/>
          <w:szCs w:val="32"/>
        </w:rPr>
        <w:t>, способствующие развитию связной речи:</w:t>
      </w:r>
    </w:p>
    <w:p w:rsidR="00D762C5" w:rsidRDefault="00D762C5" w:rsidP="00D7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738">
        <w:rPr>
          <w:rFonts w:ascii="Times New Roman" w:hAnsi="Times New Roman" w:cs="Times New Roman"/>
          <w:sz w:val="28"/>
          <w:szCs w:val="28"/>
        </w:rPr>
        <w:t xml:space="preserve">1. «Как это было?» Вспомните с малышом любое интересное событие, в котором вы принимали участие. Вместе вспоминайте, что видели и что делали в тот момент. Припоминайте те моменты, которые вызвали сильные эмоции у ребѐнка. </w:t>
      </w:r>
    </w:p>
    <w:p w:rsidR="00D762C5" w:rsidRDefault="00D762C5" w:rsidP="00D7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738">
        <w:rPr>
          <w:rFonts w:ascii="Times New Roman" w:hAnsi="Times New Roman" w:cs="Times New Roman"/>
          <w:sz w:val="28"/>
          <w:szCs w:val="28"/>
        </w:rPr>
        <w:t xml:space="preserve">2. «Что дальше?» Включите интересный мультфильм и начните смотреть его вместе с малышом. Затем на самом интересном месте «вспомните» про срочные дела и уйдите в другую комнату. Через некоторое время, сделав огорчѐнный вид, попросите ребѐнка рассказать, что вы пропустили, и чем закончился мультфильм. Обязательно поблагодарите его за рассказ! </w:t>
      </w:r>
    </w:p>
    <w:p w:rsidR="00D762C5" w:rsidRDefault="00D762C5" w:rsidP="00D7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738">
        <w:rPr>
          <w:rFonts w:ascii="Times New Roman" w:hAnsi="Times New Roman" w:cs="Times New Roman"/>
          <w:sz w:val="28"/>
          <w:szCs w:val="28"/>
        </w:rPr>
        <w:t xml:space="preserve">3. «Закончи предложение» Предлагаем ребѐнку продолжить и закончить предложение, которое начал взрослый. При этом помогаем наводящими вопросами: «Малыши играют... </w:t>
      </w:r>
      <w:proofErr w:type="gramStart"/>
      <w:r w:rsidRPr="006A0738">
        <w:rPr>
          <w:rFonts w:ascii="Times New Roman" w:hAnsi="Times New Roman" w:cs="Times New Roman"/>
          <w:sz w:val="28"/>
          <w:szCs w:val="28"/>
        </w:rPr>
        <w:t>(Где?</w:t>
      </w:r>
      <w:proofErr w:type="gramEnd"/>
      <w:r w:rsidRPr="006A0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738">
        <w:rPr>
          <w:rFonts w:ascii="Times New Roman" w:hAnsi="Times New Roman" w:cs="Times New Roman"/>
          <w:sz w:val="28"/>
          <w:szCs w:val="28"/>
        </w:rPr>
        <w:t>С чем?)»</w:t>
      </w:r>
      <w:proofErr w:type="gramEnd"/>
      <w:r w:rsidRPr="006A0738">
        <w:rPr>
          <w:rFonts w:ascii="Times New Roman" w:hAnsi="Times New Roman" w:cs="Times New Roman"/>
          <w:sz w:val="28"/>
          <w:szCs w:val="28"/>
        </w:rPr>
        <w:t xml:space="preserve"> Можно немного усложнить: «Малыши играют на улице, потому что...» </w:t>
      </w:r>
    </w:p>
    <w:p w:rsidR="00D762C5" w:rsidRDefault="00D762C5" w:rsidP="00D7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738">
        <w:rPr>
          <w:rFonts w:ascii="Times New Roman" w:hAnsi="Times New Roman" w:cs="Times New Roman"/>
          <w:sz w:val="28"/>
          <w:szCs w:val="28"/>
        </w:rPr>
        <w:t>4. «Попробуй, отгадай» Для этого лучше собрать несколько игроков, например, братьев, сестѐ</w:t>
      </w:r>
      <w:proofErr w:type="gramStart"/>
      <w:r w:rsidRPr="006A07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0738">
        <w:rPr>
          <w:rFonts w:ascii="Times New Roman" w:hAnsi="Times New Roman" w:cs="Times New Roman"/>
          <w:sz w:val="28"/>
          <w:szCs w:val="28"/>
        </w:rPr>
        <w:t xml:space="preserve">, друзей или бабушек и дедушек. Один из взрослых показывает мешочек (непрозрачный) и сообщает, что он волшебный. В нѐм лежат подарочки (мелкие игрушки, как из Киндер-сюрприза). Подарок достанется тому, кто умеет хранить тайны. Затем взрослый подходит к ребѐнку, который должен зажмурить глаза и, вытащить из мешка игрушку, рассмотреть еѐ, но не показывать и не рассказывать, что там. Это необходимо держать в тайне. Когда все дети получат </w:t>
      </w:r>
      <w:r w:rsidRPr="006A0738">
        <w:rPr>
          <w:rFonts w:ascii="Times New Roman" w:hAnsi="Times New Roman" w:cs="Times New Roman"/>
          <w:sz w:val="28"/>
          <w:szCs w:val="28"/>
        </w:rPr>
        <w:lastRenderedPageBreak/>
        <w:t xml:space="preserve">по одной игрушке, взрослый спрашивает у них, хотят ли они знать, кому что досталось. Детям, конечно, хочется. Тогда он просит не показывать игрушки, а рассказать про них. Дальше ведущий описывает свой подарок, чтобы детишки поняли, как правильно это делать, а дети отгадывают, что досталось ведущему. Затем малыши рассказывают про свои подарочки и, когда подарок отгадан, показывают свою игрушку. Эта игра хорошо подходит для детских праздников. </w:t>
      </w:r>
    </w:p>
    <w:p w:rsidR="00D762C5" w:rsidRDefault="00D762C5" w:rsidP="00D7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738">
        <w:rPr>
          <w:rFonts w:ascii="Times New Roman" w:hAnsi="Times New Roman" w:cs="Times New Roman"/>
          <w:sz w:val="28"/>
          <w:szCs w:val="28"/>
        </w:rPr>
        <w:t xml:space="preserve">5. «Ах, если бы...» Взрослый предлагает малышу пофантазировать и предлагает следующее начало: «Если бы я была волшебницей, то...» «Если бы у меня была шапка-невидимка...» </w:t>
      </w:r>
    </w:p>
    <w:p w:rsidR="00D762C5" w:rsidRDefault="00D762C5" w:rsidP="00D7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738">
        <w:rPr>
          <w:rFonts w:ascii="Times New Roman" w:hAnsi="Times New Roman" w:cs="Times New Roman"/>
          <w:sz w:val="28"/>
          <w:szCs w:val="28"/>
        </w:rPr>
        <w:t xml:space="preserve">6. «Рисуем словами» Взрослый говорит ребѐнку: «Хочешь превратиться в необычного художника, который умеет рисовать не кистью и акварелью, а словами? Тогда послушай. Я прочитаю стих о зиме, а ты закрой глазки и представляй то, о </w:t>
      </w:r>
      <w:proofErr w:type="gramStart"/>
      <w:r w:rsidRPr="006A073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0738">
        <w:rPr>
          <w:rFonts w:ascii="Times New Roman" w:hAnsi="Times New Roman" w:cs="Times New Roman"/>
          <w:sz w:val="28"/>
          <w:szCs w:val="28"/>
        </w:rPr>
        <w:t xml:space="preserve">ѐм услышишь. Затем опиши, какую картину ты представил». После этого можно нарисовать картинку к рассказу вместе с малышом. Играя со своими детьми, вы можете добиться хороших результатов в развитии связной речи. </w:t>
      </w:r>
    </w:p>
    <w:p w:rsidR="00D762C5" w:rsidRPr="006A0738" w:rsidRDefault="00D762C5" w:rsidP="00D7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738">
        <w:rPr>
          <w:rFonts w:ascii="Times New Roman" w:hAnsi="Times New Roman" w:cs="Times New Roman"/>
          <w:sz w:val="28"/>
          <w:szCs w:val="28"/>
        </w:rPr>
        <w:t xml:space="preserve">Материал с сайта - </w:t>
      </w:r>
      <w:hyperlink r:id="rId10" w:history="1">
        <w:r w:rsidRPr="006A0738">
          <w:rPr>
            <w:rStyle w:val="a3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D762C5" w:rsidRPr="006A0738" w:rsidRDefault="00D762C5" w:rsidP="00D76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209" w:rsidRDefault="000E3209"/>
    <w:sectPr w:rsidR="000E3209" w:rsidSect="00D762C5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2C5"/>
    <w:rsid w:val="000E3209"/>
    <w:rsid w:val="001C41C0"/>
    <w:rsid w:val="00D7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infouro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fourok.ru" TargetMode="External"/><Relationship Id="rId4" Type="http://schemas.openxmlformats.org/officeDocument/2006/relationships/hyperlink" Target="https://infourok.ru" TargetMode="External"/><Relationship Id="rId9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2240</Words>
  <Characters>12768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2020-12-02T14:09:00Z</dcterms:created>
  <dcterms:modified xsi:type="dcterms:W3CDTF">2022-10-16T05:26:00Z</dcterms:modified>
</cp:coreProperties>
</file>